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AD5AF" w14:textId="73118290" w:rsidR="007C5B6A" w:rsidRPr="006B6B28" w:rsidRDefault="007C5B6A" w:rsidP="007C5B6A">
      <w:pPr>
        <w:rPr>
          <w:rFonts w:ascii="Arial" w:hAnsi="Arial" w:cs="Arial"/>
          <w:sz w:val="24"/>
          <w:szCs w:val="24"/>
        </w:rPr>
      </w:pPr>
      <w:bookmarkStart w:id="0" w:name="_GoBack"/>
      <w:r w:rsidRPr="006B6B28">
        <w:rPr>
          <w:rFonts w:ascii="Arial" w:hAnsi="Arial" w:cs="Arial"/>
          <w:sz w:val="24"/>
          <w:szCs w:val="24"/>
        </w:rPr>
        <w:t>Organic Green Tea Leaves</w:t>
      </w:r>
    </w:p>
    <w:p w14:paraId="01CAC66D" w14:textId="362029D7" w:rsidR="00850214" w:rsidRPr="006B6B28" w:rsidRDefault="006B6B28" w:rsidP="007C5B6A">
      <w:pPr>
        <w:rPr>
          <w:rFonts w:ascii="Arial" w:hAnsi="Arial" w:cs="Arial"/>
          <w:sz w:val="24"/>
          <w:szCs w:val="24"/>
        </w:rPr>
      </w:pPr>
      <w:r w:rsidRPr="006B6B28">
        <w:rPr>
          <w:rFonts w:ascii="Arial" w:hAnsi="Arial" w:cs="Arial"/>
          <w:sz w:val="24"/>
          <w:szCs w:val="24"/>
        </w:rPr>
        <w:t xml:space="preserve">Green tea is revered as being one of the healthiest things you can consume. It helps with relieving headaches, giving you energy, balancing out your hormone levels, improving digestion and so much more. You have two main options when it comes to using green tea, whether using it for DIY products or to actually make the tea to drink. These options include tea bags or loose tea leaves. </w:t>
      </w:r>
    </w:p>
    <w:p w14:paraId="4BBB4B98" w14:textId="1A25E815" w:rsidR="006B6B28" w:rsidRPr="006B6B28" w:rsidRDefault="006B6B28" w:rsidP="007C5B6A">
      <w:pPr>
        <w:rPr>
          <w:rFonts w:ascii="Arial" w:hAnsi="Arial" w:cs="Arial"/>
          <w:sz w:val="24"/>
          <w:szCs w:val="24"/>
        </w:rPr>
      </w:pPr>
      <w:r w:rsidRPr="006B6B28">
        <w:rPr>
          <w:rFonts w:ascii="Arial" w:hAnsi="Arial" w:cs="Arial"/>
          <w:sz w:val="24"/>
          <w:szCs w:val="24"/>
        </w:rPr>
        <w:t xml:space="preserve">It is a great idea to make your green tea from the tea leaves themselves, as no extra processing is done to put them into the tea bags. These leaves can be crushed and used for natural beauty products, or you can steep tea with them. A good option to choose are the organic green tea leaves by Vahdam Teas. </w:t>
      </w:r>
    </w:p>
    <w:p w14:paraId="4647B3FC" w14:textId="3B452B98" w:rsidR="00B84381" w:rsidRPr="006B6B28" w:rsidRDefault="00B84381" w:rsidP="007C5B6A">
      <w:pPr>
        <w:rPr>
          <w:rFonts w:ascii="Arial" w:hAnsi="Arial" w:cs="Arial"/>
          <w:b/>
          <w:sz w:val="24"/>
          <w:szCs w:val="24"/>
        </w:rPr>
      </w:pPr>
      <w:r w:rsidRPr="006B6B28">
        <w:rPr>
          <w:rFonts w:ascii="Arial" w:hAnsi="Arial" w:cs="Arial"/>
          <w:b/>
          <w:sz w:val="24"/>
          <w:szCs w:val="24"/>
        </w:rPr>
        <w:t>About the Green Tea Leaves</w:t>
      </w:r>
    </w:p>
    <w:p w14:paraId="67A6485F" w14:textId="18D6564B" w:rsidR="006B6B28" w:rsidRPr="006B6B28" w:rsidRDefault="006B6B28" w:rsidP="007C5B6A">
      <w:pPr>
        <w:rPr>
          <w:rFonts w:ascii="Arial" w:hAnsi="Arial" w:cs="Arial"/>
          <w:sz w:val="24"/>
          <w:szCs w:val="24"/>
        </w:rPr>
      </w:pPr>
      <w:r w:rsidRPr="006B6B28">
        <w:rPr>
          <w:rFonts w:ascii="Arial" w:hAnsi="Arial" w:cs="Arial"/>
          <w:sz w:val="24"/>
          <w:szCs w:val="24"/>
        </w:rPr>
        <w:t>The green tea leaves from Vahdam teas are completely natural and organic. They come from green tea plants located in the Himalayas. These tea leaves are great for using as a detox tea, weight loss, or using for your different summer natural beauty products. They are 100 percent natural and fresh, and come in a 3.53 ounce package. This allows you to brew about 50 cups of green tea with the leaves.</w:t>
      </w:r>
    </w:p>
    <w:p w14:paraId="71B94C51" w14:textId="0F2FAE3D" w:rsidR="006B6B28" w:rsidRPr="006B6B28" w:rsidRDefault="006B6B28" w:rsidP="007C5B6A">
      <w:pPr>
        <w:rPr>
          <w:rFonts w:ascii="Arial" w:hAnsi="Arial" w:cs="Arial"/>
          <w:sz w:val="24"/>
          <w:szCs w:val="24"/>
        </w:rPr>
      </w:pPr>
      <w:r w:rsidRPr="006B6B28">
        <w:rPr>
          <w:rFonts w:ascii="Arial" w:hAnsi="Arial" w:cs="Arial"/>
          <w:sz w:val="24"/>
          <w:szCs w:val="24"/>
        </w:rPr>
        <w:t>These tea leaves have a mild, delicious flavor if you decide to drink the tea. They also have a lingering scent, so they are perfect for all those DIY products using green tea as well. These were hand-plucked from the Himalayas to provide you only the best leaves available.</w:t>
      </w:r>
    </w:p>
    <w:p w14:paraId="07DA78A2" w14:textId="333C1C3F" w:rsidR="00B84381" w:rsidRPr="006B6B28" w:rsidRDefault="00B84381" w:rsidP="007C5B6A">
      <w:pPr>
        <w:rPr>
          <w:rFonts w:ascii="Arial" w:hAnsi="Arial" w:cs="Arial"/>
          <w:b/>
          <w:sz w:val="24"/>
          <w:szCs w:val="24"/>
        </w:rPr>
      </w:pPr>
      <w:r w:rsidRPr="006B6B28">
        <w:rPr>
          <w:rFonts w:ascii="Arial" w:hAnsi="Arial" w:cs="Arial"/>
          <w:b/>
          <w:sz w:val="24"/>
          <w:szCs w:val="24"/>
        </w:rPr>
        <w:t>Ways to Use the Leaves</w:t>
      </w:r>
    </w:p>
    <w:p w14:paraId="24147EAC" w14:textId="672DA12F" w:rsidR="006B6B28" w:rsidRPr="006B6B28" w:rsidRDefault="006B6B28" w:rsidP="007C5B6A">
      <w:pPr>
        <w:rPr>
          <w:rFonts w:ascii="Arial" w:hAnsi="Arial" w:cs="Arial"/>
          <w:sz w:val="24"/>
          <w:szCs w:val="24"/>
        </w:rPr>
      </w:pPr>
      <w:r w:rsidRPr="006B6B28">
        <w:rPr>
          <w:rFonts w:ascii="Arial" w:hAnsi="Arial" w:cs="Arial"/>
          <w:sz w:val="24"/>
          <w:szCs w:val="24"/>
        </w:rPr>
        <w:t>We love green tea in general because of how many different health benefits it has, plus all the different ways you can use it. With these organic tea leaves, there is enough to make natural beauty products for summer, and have plenty left to drink the tea.</w:t>
      </w:r>
    </w:p>
    <w:p w14:paraId="3798CDD2" w14:textId="1E76A7B3" w:rsidR="006B6B28" w:rsidRPr="006B6B28" w:rsidRDefault="006B6B28" w:rsidP="007C5B6A">
      <w:pPr>
        <w:rPr>
          <w:rFonts w:ascii="Arial" w:hAnsi="Arial" w:cs="Arial"/>
          <w:sz w:val="24"/>
          <w:szCs w:val="24"/>
        </w:rPr>
      </w:pPr>
      <w:r w:rsidRPr="006B6B28">
        <w:rPr>
          <w:rFonts w:ascii="Arial" w:hAnsi="Arial" w:cs="Arial"/>
          <w:sz w:val="24"/>
          <w:szCs w:val="24"/>
        </w:rPr>
        <w:t>Green tea is great when you use it as a rinse for your hair, once you let it cool. You can also use ground green tea leaves in things like handmade soap, lotion bars, or bath bombs. There really are an endless amount of options available.</w:t>
      </w:r>
    </w:p>
    <w:p w14:paraId="3C0ACB38" w14:textId="5C8D746B" w:rsidR="00B84381" w:rsidRPr="006B6B28" w:rsidRDefault="00B84381" w:rsidP="007C5B6A">
      <w:pPr>
        <w:rPr>
          <w:rFonts w:ascii="Arial" w:hAnsi="Arial" w:cs="Arial"/>
          <w:b/>
          <w:sz w:val="24"/>
          <w:szCs w:val="24"/>
        </w:rPr>
      </w:pPr>
      <w:r w:rsidRPr="006B6B28">
        <w:rPr>
          <w:rFonts w:ascii="Arial" w:hAnsi="Arial" w:cs="Arial"/>
          <w:b/>
          <w:sz w:val="24"/>
          <w:szCs w:val="24"/>
        </w:rPr>
        <w:t>Why We Loved Them</w:t>
      </w:r>
    </w:p>
    <w:p w14:paraId="39B81FBD" w14:textId="4A9F4C59" w:rsidR="006B6B28" w:rsidRPr="006B6B28" w:rsidRDefault="006B6B28" w:rsidP="007C5B6A">
      <w:pPr>
        <w:rPr>
          <w:rFonts w:ascii="Arial" w:hAnsi="Arial" w:cs="Arial"/>
          <w:sz w:val="24"/>
          <w:szCs w:val="24"/>
        </w:rPr>
      </w:pPr>
      <w:r w:rsidRPr="006B6B28">
        <w:rPr>
          <w:rFonts w:ascii="Arial" w:hAnsi="Arial" w:cs="Arial"/>
          <w:sz w:val="24"/>
          <w:szCs w:val="24"/>
        </w:rPr>
        <w:t>We really enjoyed the freshness and organic quality of these green tea leaves. When you open up the container, they have a faint aroma, and of course make a delicious cup of tea. Give them a try and you won’t be worry.</w:t>
      </w:r>
    </w:p>
    <w:p w14:paraId="2A3EE5EB" w14:textId="09DB379F" w:rsidR="007C5B6A" w:rsidRPr="006B6B28" w:rsidRDefault="00DD6054">
      <w:pPr>
        <w:rPr>
          <w:rFonts w:ascii="Arial" w:hAnsi="Arial" w:cs="Arial"/>
          <w:sz w:val="24"/>
          <w:szCs w:val="24"/>
        </w:rPr>
      </w:pPr>
      <w:hyperlink r:id="rId5" w:history="1">
        <w:r w:rsidRPr="006B6B28">
          <w:rPr>
            <w:rStyle w:val="Hyperlink"/>
            <w:rFonts w:ascii="Arial" w:hAnsi="Arial" w:cs="Arial"/>
            <w:sz w:val="24"/>
            <w:szCs w:val="24"/>
          </w:rPr>
          <w:t>https://www.amazon.com/Himalayas-Cleansing-Slimming-Powerful-Anti-Oxidants/dp/B00R65SD4C</w:t>
        </w:r>
      </w:hyperlink>
    </w:p>
    <w:bookmarkEnd w:id="0"/>
    <w:p w14:paraId="36F80C4E" w14:textId="77777777" w:rsidR="00DD6054" w:rsidRPr="006B6B28" w:rsidRDefault="00DD6054">
      <w:pPr>
        <w:rPr>
          <w:rFonts w:ascii="Arial" w:hAnsi="Arial" w:cs="Arial"/>
          <w:sz w:val="24"/>
          <w:szCs w:val="24"/>
        </w:rPr>
      </w:pPr>
    </w:p>
    <w:sectPr w:rsidR="00DD6054" w:rsidRPr="006B6B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D088C"/>
    <w:multiLevelType w:val="multilevel"/>
    <w:tmpl w:val="3176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6A"/>
    <w:rsid w:val="000E58B6"/>
    <w:rsid w:val="006B6B28"/>
    <w:rsid w:val="007C5B6A"/>
    <w:rsid w:val="00850214"/>
    <w:rsid w:val="00A23696"/>
    <w:rsid w:val="00B34F68"/>
    <w:rsid w:val="00B84381"/>
    <w:rsid w:val="00DD6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F4291"/>
  <w15:chartTrackingRefBased/>
  <w15:docId w15:val="{05725C58-9F1E-45EA-AE9E-DC8B1F25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5B6A"/>
  </w:style>
  <w:style w:type="paragraph" w:styleId="Heading1">
    <w:name w:val="heading 1"/>
    <w:basedOn w:val="Normal"/>
    <w:link w:val="Heading1Char"/>
    <w:uiPriority w:val="9"/>
    <w:qFormat/>
    <w:rsid w:val="007C5B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B6A"/>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7C5B6A"/>
  </w:style>
  <w:style w:type="character" w:styleId="Hyperlink">
    <w:name w:val="Hyperlink"/>
    <w:basedOn w:val="DefaultParagraphFont"/>
    <w:uiPriority w:val="99"/>
    <w:unhideWhenUsed/>
    <w:rsid w:val="007C5B6A"/>
    <w:rPr>
      <w:color w:val="0000FF"/>
      <w:u w:val="single"/>
    </w:rPr>
  </w:style>
  <w:style w:type="character" w:customStyle="1" w:styleId="a-list-item">
    <w:name w:val="a-list-item"/>
    <w:basedOn w:val="DefaultParagraphFont"/>
    <w:rsid w:val="007C5B6A"/>
  </w:style>
  <w:style w:type="character" w:styleId="Strong">
    <w:name w:val="Strong"/>
    <w:basedOn w:val="DefaultParagraphFont"/>
    <w:uiPriority w:val="22"/>
    <w:qFormat/>
    <w:rsid w:val="007C5B6A"/>
    <w:rPr>
      <w:b/>
      <w:bCs/>
    </w:rPr>
  </w:style>
  <w:style w:type="paragraph" w:styleId="NormalWeb">
    <w:name w:val="Normal (Web)"/>
    <w:basedOn w:val="Normal"/>
    <w:uiPriority w:val="99"/>
    <w:semiHidden/>
    <w:unhideWhenUsed/>
    <w:rsid w:val="007C5B6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C5B6A"/>
    <w:rPr>
      <w:i/>
      <w:iCs/>
    </w:rPr>
  </w:style>
  <w:style w:type="character" w:styleId="UnresolvedMention">
    <w:name w:val="Unresolved Mention"/>
    <w:basedOn w:val="DefaultParagraphFont"/>
    <w:uiPriority w:val="99"/>
    <w:semiHidden/>
    <w:unhideWhenUsed/>
    <w:rsid w:val="00DD60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936667">
      <w:bodyDiv w:val="1"/>
      <w:marLeft w:val="0"/>
      <w:marRight w:val="0"/>
      <w:marTop w:val="0"/>
      <w:marBottom w:val="0"/>
      <w:divBdr>
        <w:top w:val="none" w:sz="0" w:space="0" w:color="auto"/>
        <w:left w:val="none" w:sz="0" w:space="0" w:color="auto"/>
        <w:bottom w:val="none" w:sz="0" w:space="0" w:color="auto"/>
        <w:right w:val="none" w:sz="0" w:space="0" w:color="auto"/>
      </w:divBdr>
      <w:divsChild>
        <w:div w:id="2115590618">
          <w:marLeft w:val="0"/>
          <w:marRight w:val="0"/>
          <w:marTop w:val="0"/>
          <w:marBottom w:val="0"/>
          <w:divBdr>
            <w:top w:val="none" w:sz="0" w:space="0" w:color="auto"/>
            <w:left w:val="none" w:sz="0" w:space="0" w:color="auto"/>
            <w:bottom w:val="none" w:sz="0" w:space="0" w:color="auto"/>
            <w:right w:val="none" w:sz="0" w:space="0" w:color="auto"/>
          </w:divBdr>
          <w:divsChild>
            <w:div w:id="74556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14564">
      <w:bodyDiv w:val="1"/>
      <w:marLeft w:val="0"/>
      <w:marRight w:val="0"/>
      <w:marTop w:val="0"/>
      <w:marBottom w:val="0"/>
      <w:divBdr>
        <w:top w:val="none" w:sz="0" w:space="0" w:color="auto"/>
        <w:left w:val="none" w:sz="0" w:space="0" w:color="auto"/>
        <w:bottom w:val="none" w:sz="0" w:space="0" w:color="auto"/>
        <w:right w:val="none" w:sz="0" w:space="0" w:color="auto"/>
      </w:divBdr>
      <w:divsChild>
        <w:div w:id="1158037334">
          <w:marLeft w:val="0"/>
          <w:marRight w:val="0"/>
          <w:marTop w:val="0"/>
          <w:marBottom w:val="240"/>
          <w:divBdr>
            <w:top w:val="none" w:sz="0" w:space="0" w:color="auto"/>
            <w:left w:val="none" w:sz="0" w:space="0" w:color="auto"/>
            <w:bottom w:val="none" w:sz="0" w:space="0" w:color="auto"/>
            <w:right w:val="none" w:sz="0" w:space="0" w:color="auto"/>
          </w:divBdr>
          <w:divsChild>
            <w:div w:id="95911853">
              <w:marLeft w:val="0"/>
              <w:marRight w:val="0"/>
              <w:marTop w:val="0"/>
              <w:marBottom w:val="0"/>
              <w:divBdr>
                <w:top w:val="none" w:sz="0" w:space="0" w:color="auto"/>
                <w:left w:val="none" w:sz="0" w:space="0" w:color="auto"/>
                <w:bottom w:val="none" w:sz="0" w:space="0" w:color="auto"/>
                <w:right w:val="none" w:sz="0" w:space="0" w:color="auto"/>
              </w:divBdr>
            </w:div>
          </w:divsChild>
        </w:div>
        <w:div w:id="1368070760">
          <w:marLeft w:val="0"/>
          <w:marRight w:val="0"/>
          <w:marTop w:val="0"/>
          <w:marBottom w:val="240"/>
          <w:divBdr>
            <w:top w:val="none" w:sz="0" w:space="0" w:color="auto"/>
            <w:left w:val="none" w:sz="0" w:space="0" w:color="auto"/>
            <w:bottom w:val="none" w:sz="0" w:space="0" w:color="auto"/>
            <w:right w:val="none" w:sz="0" w:space="0" w:color="auto"/>
          </w:divBdr>
          <w:divsChild>
            <w:div w:id="253784449">
              <w:marLeft w:val="0"/>
              <w:marRight w:val="225"/>
              <w:marTop w:val="0"/>
              <w:marBottom w:val="0"/>
              <w:divBdr>
                <w:top w:val="none" w:sz="0" w:space="0" w:color="auto"/>
                <w:left w:val="none" w:sz="0" w:space="0" w:color="auto"/>
                <w:bottom w:val="none" w:sz="0" w:space="0" w:color="auto"/>
                <w:right w:val="none" w:sz="0" w:space="0" w:color="auto"/>
              </w:divBdr>
              <w:divsChild>
                <w:div w:id="1593510479">
                  <w:marLeft w:val="0"/>
                  <w:marRight w:val="225"/>
                  <w:marTop w:val="0"/>
                  <w:marBottom w:val="240"/>
                  <w:divBdr>
                    <w:top w:val="none" w:sz="0" w:space="0" w:color="auto"/>
                    <w:left w:val="none" w:sz="0" w:space="0" w:color="auto"/>
                    <w:bottom w:val="none" w:sz="0" w:space="0" w:color="auto"/>
                    <w:right w:val="none" w:sz="0" w:space="0" w:color="auto"/>
                  </w:divBdr>
                </w:div>
              </w:divsChild>
            </w:div>
            <w:div w:id="513298820">
              <w:marLeft w:val="0"/>
              <w:marRight w:val="0"/>
              <w:marTop w:val="0"/>
              <w:marBottom w:val="0"/>
              <w:divBdr>
                <w:top w:val="none" w:sz="0" w:space="0" w:color="auto"/>
                <w:left w:val="none" w:sz="0" w:space="0" w:color="auto"/>
                <w:bottom w:val="none" w:sz="0" w:space="0" w:color="auto"/>
                <w:right w:val="none" w:sz="0" w:space="0" w:color="auto"/>
              </w:divBdr>
            </w:div>
          </w:divsChild>
        </w:div>
        <w:div w:id="1307662214">
          <w:marLeft w:val="0"/>
          <w:marRight w:val="0"/>
          <w:marTop w:val="0"/>
          <w:marBottom w:val="240"/>
          <w:divBdr>
            <w:top w:val="none" w:sz="0" w:space="0" w:color="auto"/>
            <w:left w:val="none" w:sz="0" w:space="0" w:color="auto"/>
            <w:bottom w:val="none" w:sz="0" w:space="0" w:color="auto"/>
            <w:right w:val="none" w:sz="0" w:space="0" w:color="auto"/>
          </w:divBdr>
          <w:divsChild>
            <w:div w:id="1351251101">
              <w:marLeft w:val="0"/>
              <w:marRight w:val="225"/>
              <w:marTop w:val="0"/>
              <w:marBottom w:val="0"/>
              <w:divBdr>
                <w:top w:val="none" w:sz="0" w:space="0" w:color="auto"/>
                <w:left w:val="none" w:sz="0" w:space="0" w:color="auto"/>
                <w:bottom w:val="none" w:sz="0" w:space="0" w:color="auto"/>
                <w:right w:val="none" w:sz="0" w:space="0" w:color="auto"/>
              </w:divBdr>
              <w:divsChild>
                <w:div w:id="528110223">
                  <w:marLeft w:val="0"/>
                  <w:marRight w:val="225"/>
                  <w:marTop w:val="0"/>
                  <w:marBottom w:val="240"/>
                  <w:divBdr>
                    <w:top w:val="none" w:sz="0" w:space="0" w:color="auto"/>
                    <w:left w:val="none" w:sz="0" w:space="0" w:color="auto"/>
                    <w:bottom w:val="none" w:sz="0" w:space="0" w:color="auto"/>
                    <w:right w:val="none" w:sz="0" w:space="0" w:color="auto"/>
                  </w:divBdr>
                </w:div>
              </w:divsChild>
            </w:div>
            <w:div w:id="121800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3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Himalayas-Cleansing-Slimming-Powerful-Anti-Oxidants/dp/B00R65SD4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2017-07-04T03:12:00Z</dcterms:created>
  <dcterms:modified xsi:type="dcterms:W3CDTF">2017-07-04T04:04:00Z</dcterms:modified>
</cp:coreProperties>
</file>